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告</w:t>
      </w:r>
    </w:p>
    <w:p>
      <w:pPr>
        <w:ind w:firstLine="560" w:firstLineChars="200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尊敬的消费者，公司所有产品的网购电商渠道只有</w:t>
      </w: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京东和淘宝的四个店铺，分别是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京东网的两个店铺 ：速达来轮胎旗舰店、乐路驰轮胎旗舰店，以及淘宝网的两个店铺：乐路驰轮胎厂家店、速达来轮胎厂家店，</w:t>
      </w: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购买正品请从官方指定店铺购买，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以确保产品质量和售后服务的保障。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其他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非公司指定的网络店铺销售的产品，公司</w:t>
      </w: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一律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不承担产品质量问题</w:t>
      </w: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和产品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售后服务。购买公司产品请注意辨别正规渠道，避免上当受骗。如发现非公司指定的网络店铺销售公司产品，请及时向我们举报，我们将采取相应的法律措施以保护消费者权益。谢谢您的支持和理解。</w:t>
      </w:r>
    </w:p>
    <w:p>
      <w:pPr>
        <w:ind w:firstLine="560" w:firstLineChars="20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京东网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速达来轮胎旗舰店：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begin"/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instrText xml:space="preserve"> HYPERLINK "https://mall.jd.com/index-12218211.html" </w:instrTex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separate"/>
      </w:r>
      <w:r>
        <w:rPr>
          <w:rStyle w:val="5"/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https://mall.jd.com/index-12218211.html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end"/>
      </w:r>
    </w:p>
    <w:p>
      <w:pPr>
        <w:ind w:firstLine="560" w:firstLineChars="20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京东网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乐路驰轮胎旗舰店：https://mall.jd.com/index-12216507.html</w:t>
      </w:r>
    </w:p>
    <w:p>
      <w:pPr>
        <w:ind w:firstLine="560" w:firstLineChars="20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淘宝网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速达来轮胎厂家店：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begin"/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instrText xml:space="preserve"> HYPERLINK "https://shop332899392.taobao.com/" </w:instrTex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separate"/>
      </w:r>
      <w:r>
        <w:rPr>
          <w:rStyle w:val="5"/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https://shop332899392.taobao.com/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end"/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  <w:lang w:val="en-US" w:eastAsia="zh-CN"/>
        </w:rPr>
        <w:t>淘宝网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乐路驰轮胎厂家店：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begin"/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instrText xml:space="preserve"> HYPERLINK "https://shop411074484.taobao.com/" </w:instrTex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separate"/>
      </w:r>
      <w:r>
        <w:rPr>
          <w:rStyle w:val="5"/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t>https://shop411074484.taobao.com/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  <w:fldChar w:fldCharType="end"/>
      </w:r>
    </w:p>
    <w:p>
      <w:pPr>
        <w:ind w:firstLine="560" w:firstLineChars="200"/>
        <w:jc w:val="left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</w:p>
    <w:p>
      <w:pPr>
        <w:ind w:firstLine="560" w:firstLineChars="200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</w:p>
    <w:p>
      <w:pPr>
        <w:ind w:firstLine="560" w:firstLineChars="200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</w:p>
    <w:p>
      <w:pPr>
        <w:ind w:firstLine="560" w:firstLineChars="200"/>
        <w:rPr>
          <w:rFonts w:hint="eastAsia" w:ascii="Helvetica" w:hAnsi="Helvetica" w:eastAsia="Helvetica" w:cs="Helvetica"/>
          <w:i w:val="0"/>
          <w:iCs w:val="0"/>
          <w:caps w:val="0"/>
          <w:color w:val="393B4E"/>
          <w:spacing w:val="0"/>
          <w:sz w:val="28"/>
          <w:szCs w:val="28"/>
          <w:shd w:val="clear" w:fill="F5F6F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jg0YjA1NTJlMDEzZWM5ZTMxNWZlNmQ2M2Y2MDMifQ=="/>
  </w:docVars>
  <w:rsids>
    <w:rsidRoot w:val="00000000"/>
    <w:rsid w:val="05F2798C"/>
    <w:rsid w:val="07646F6C"/>
    <w:rsid w:val="0EC00CB5"/>
    <w:rsid w:val="0EFA1211"/>
    <w:rsid w:val="27DB601D"/>
    <w:rsid w:val="2AF47AA7"/>
    <w:rsid w:val="2D1C121E"/>
    <w:rsid w:val="397B0BF4"/>
    <w:rsid w:val="3EC55271"/>
    <w:rsid w:val="5A1A24C8"/>
    <w:rsid w:val="7D5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2023-09-27T02:08:00Z</dcterms:created>
  <dc:creator>Administrator</dc:creator>
  <cp:lastModifiedBy>刘彬</cp:lastModifiedBy>
  <dcterms:modified xsi:type="dcterms:W3CDTF">2023-10-12T07:14:06Z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412C0AC85F414A49B945E87556D36C76_12</vt:lpwstr>
  </property>
</Properties>
</file>